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3F53930E"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7B674E">
            <w:rPr>
              <w:rFonts w:ascii="Times New Roman" w:hAnsi="Times New Roman" w:cs="Times New Roman"/>
              <w:sz w:val="24"/>
              <w:szCs w:val="24"/>
            </w:rPr>
            <w:t>6</w:t>
          </w:r>
          <w:r w:rsidRPr="00F736AC">
            <w:rPr>
              <w:rFonts w:ascii="Times New Roman" w:hAnsi="Times New Roman" w:cs="Times New Roman"/>
              <w:sz w:val="24"/>
              <w:szCs w:val="24"/>
            </w:rPr>
            <w:t>-</w:t>
          </w:r>
          <w:r w:rsidR="007B674E">
            <w:rPr>
              <w:rFonts w:ascii="Times New Roman" w:hAnsi="Times New Roman" w:cs="Times New Roman"/>
              <w:sz w:val="24"/>
              <w:szCs w:val="24"/>
            </w:rPr>
            <w:t>0</w:t>
          </w:r>
          <w:r w:rsidR="001B4D06">
            <w:rPr>
              <w:rFonts w:ascii="Times New Roman" w:hAnsi="Times New Roman" w:cs="Times New Roman"/>
              <w:sz w:val="24"/>
              <w:szCs w:val="24"/>
            </w:rPr>
            <w:t>5</w:t>
          </w:r>
          <w:r w:rsidRPr="00F736AC">
            <w:rPr>
              <w:rFonts w:ascii="Times New Roman" w:hAnsi="Times New Roman" w:cs="Times New Roman"/>
              <w:sz w:val="24"/>
              <w:szCs w:val="24"/>
            </w:rPr>
            <w:t>-</w:t>
          </w:r>
          <w:r w:rsidR="001B4D06">
            <w:rPr>
              <w:rFonts w:ascii="Times New Roman" w:hAnsi="Times New Roman" w:cs="Times New Roman"/>
              <w:sz w:val="24"/>
              <w:szCs w:val="24"/>
            </w:rPr>
            <w:t>29</w:t>
          </w:r>
        </w:p>
        <w:p w14:paraId="47A82F9C" w14:textId="01C597C8"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522E35">
            <w:rPr>
              <w:rFonts w:ascii="Times New Roman" w:hAnsi="Times New Roman" w:cs="Times New Roman"/>
              <w:sz w:val="24"/>
              <w:szCs w:val="24"/>
            </w:rPr>
            <w:t>18964</w:t>
          </w:r>
          <w:r>
            <w:rPr>
              <w:rFonts w:ascii="Times New Roman" w:hAnsi="Times New Roman" w:cs="Times New Roman"/>
              <w:sz w:val="24"/>
              <w:szCs w:val="24"/>
            </w:rPr>
            <w:t>/2</w:t>
          </w:r>
          <w:r w:rsidR="007B674E">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45401615"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1B4D06" w:rsidRPr="001B4D06">
            <w:rPr>
              <w:rFonts w:ascii="Times New Roman" w:hAnsi="Times New Roman" w:cs="Times New Roman"/>
              <w:b/>
              <w:bCs/>
              <w:sz w:val="32"/>
              <w:szCs w:val="28"/>
            </w:rPr>
            <w:t>INTERAKTYV</w:t>
          </w:r>
          <w:r w:rsidR="003F12F7">
            <w:rPr>
              <w:rFonts w:ascii="Times New Roman" w:hAnsi="Times New Roman" w:cs="Times New Roman"/>
              <w:b/>
              <w:bCs/>
              <w:sz w:val="32"/>
              <w:szCs w:val="28"/>
            </w:rPr>
            <w:t xml:space="preserve">ŪS </w:t>
          </w:r>
          <w:r w:rsidR="001B4D06" w:rsidRPr="001B4D06">
            <w:rPr>
              <w:rFonts w:ascii="Times New Roman" w:hAnsi="Times New Roman" w:cs="Times New Roman"/>
              <w:b/>
              <w:bCs/>
              <w:sz w:val="32"/>
              <w:szCs w:val="28"/>
            </w:rPr>
            <w:t>EKRAN</w:t>
          </w:r>
          <w:r w:rsidR="001B4D06">
            <w:rPr>
              <w:rFonts w:ascii="Times New Roman" w:hAnsi="Times New Roman" w:cs="Times New Roman"/>
              <w:b/>
              <w:bCs/>
              <w:sz w:val="32"/>
              <w:szCs w:val="28"/>
            </w:rPr>
            <w:t>A</w:t>
          </w:r>
          <w:r w:rsidR="003F12F7">
            <w:rPr>
              <w:rFonts w:ascii="Times New Roman" w:hAnsi="Times New Roman" w:cs="Times New Roman"/>
              <w:b/>
              <w:bCs/>
              <w:sz w:val="32"/>
              <w:szCs w:val="28"/>
            </w:rPr>
            <w:t>I</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7" w:history="1">
                <w:r w:rsidRPr="003929FF">
                  <w:rPr>
                    <w:rStyle w:val="Hipersaitas"/>
                    <w:rFonts w:ascii="Times New Roman" w:eastAsia="Calibri" w:hAnsi="Times New Roman" w:cs="Times New Roman"/>
                    <w:b/>
                    <w:noProof/>
                    <w:sz w:val="24"/>
                    <w:szCs w:val="24"/>
                  </w:rPr>
                  <w:t>2.</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Pirkimo objektas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142A2549" w14:textId="77B46605"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8" w:history="1">
                <w:r w:rsidRPr="003929FF">
                  <w:rPr>
                    <w:rStyle w:val="Hipersaitas"/>
                    <w:rFonts w:ascii="Times New Roman" w:eastAsia="Calibri" w:hAnsi="Times New Roman" w:cs="Times New Roman"/>
                    <w:b/>
                    <w:noProof/>
                    <w:sz w:val="24"/>
                    <w:szCs w:val="24"/>
                  </w:rPr>
                  <w:t>3.</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Susitikimai su tiekėjais ir objekto apžiūra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2FE51EF6" w14:textId="7555AA4A"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9" w:history="1">
                <w:r w:rsidRPr="003929FF">
                  <w:rPr>
                    <w:rStyle w:val="Hipersaitas"/>
                    <w:rFonts w:ascii="Times New Roman" w:eastAsia="Calibri" w:hAnsi="Times New Roman" w:cs="Times New Roman"/>
                    <w:b/>
                    <w:noProof/>
                    <w:sz w:val="24"/>
                    <w:szCs w:val="24"/>
                  </w:rPr>
                  <w:t>4.</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Tiekėjų pašalinimo pagrindai ir kvalifikacijos reikalavimai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03E19B1D" w14:textId="627ED061"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0" w:history="1">
                <w:r w:rsidRPr="003929FF">
                  <w:rPr>
                    <w:rStyle w:val="Hipersaitas"/>
                    <w:rFonts w:ascii="Times New Roman" w:eastAsia="Calibri" w:hAnsi="Times New Roman" w:cs="Times New Roman"/>
                    <w:b/>
                    <w:noProof/>
                    <w:sz w:val="24"/>
                    <w:szCs w:val="24"/>
                  </w:rPr>
                  <w:t>5.</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Reikalavimai, susiję su nacionaliniu saugumu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1084F8D" w14:textId="0B1296EC"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1" w:history="1">
                <w:r w:rsidRPr="003929FF">
                  <w:rPr>
                    <w:rStyle w:val="Hipersaitas"/>
                    <w:rFonts w:ascii="Times New Roman" w:eastAsia="Calibri" w:hAnsi="Times New Roman" w:cs="Times New Roman"/>
                    <w:b/>
                    <w:noProof/>
                    <w:sz w:val="24"/>
                    <w:szCs w:val="24"/>
                  </w:rPr>
                  <w:t>6.</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Specialieji reikalavimai pasiūlymų rengimui ir pateikimui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36E0878D" w14:textId="334C31B3"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2" w:history="1">
                <w:r w:rsidRPr="003929FF">
                  <w:rPr>
                    <w:rStyle w:val="Hipersaitas"/>
                    <w:rFonts w:ascii="Times New Roman" w:eastAsia="Calibri" w:hAnsi="Times New Roman" w:cs="Times New Roman"/>
                    <w:b/>
                    <w:noProof/>
                    <w:sz w:val="24"/>
                    <w:szCs w:val="24"/>
                  </w:rPr>
                  <w:t>7.</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Pasiūlymo galiojimo užtikrinimas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5EBCEFF5" w14:textId="62BB2AE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3" w:history="1">
                <w:r w:rsidRPr="003929FF">
                  <w:rPr>
                    <w:rStyle w:val="Hipersaitas"/>
                    <w:rFonts w:ascii="Times New Roman" w:eastAsia="Calibri" w:hAnsi="Times New Roman" w:cs="Times New Roman"/>
                    <w:b/>
                    <w:noProof/>
                    <w:sz w:val="24"/>
                    <w:szCs w:val="24"/>
                  </w:rPr>
                  <w:t>8.</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Elektroninis aukcionas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114E771A" w14:textId="79FE1EF9"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4" w:history="1">
                <w:r w:rsidRPr="003929FF">
                  <w:rPr>
                    <w:rStyle w:val="Hipersaitas"/>
                    <w:rFonts w:ascii="Times New Roman" w:eastAsia="Calibri" w:hAnsi="Times New Roman" w:cs="Times New Roman"/>
                    <w:b/>
                    <w:noProof/>
                    <w:sz w:val="24"/>
                    <w:szCs w:val="24"/>
                  </w:rPr>
                  <w:t>9.</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Pasiūlymų vertinimas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0A3BE5E8" w14:textId="5116019D"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5" w:history="1">
                <w:r w:rsidRPr="003929FF">
                  <w:rPr>
                    <w:rStyle w:val="Hipersaitas"/>
                    <w:rFonts w:ascii="Times New Roman" w:eastAsia="Calibri" w:hAnsi="Times New Roman" w:cs="Times New Roman"/>
                    <w:b/>
                    <w:noProof/>
                    <w:sz w:val="24"/>
                    <w:szCs w:val="24"/>
                  </w:rPr>
                  <w:t>10.</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Sutarties sudarymas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36EFB75E" w14:textId="2DBA7C0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6" w:history="1">
                <w:r w:rsidRPr="003929FF">
                  <w:rPr>
                    <w:rStyle w:val="Hipersaitas"/>
                    <w:rFonts w:ascii="Times New Roman" w:eastAsia="Calibri" w:hAnsi="Times New Roman" w:cs="Times New Roman"/>
                    <w:b/>
                    <w:noProof/>
                    <w:sz w:val="24"/>
                    <w:szCs w:val="24"/>
                  </w:rPr>
                  <w:t>11.</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Kitos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_Toc213770356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255A72EF" w14:textId="16EB9CB1" w:rsidR="003929FF" w:rsidRPr="003929FF" w:rsidRDefault="003929FF">
              <w:pPr>
                <w:pStyle w:val="Turinys2"/>
                <w:rPr>
                  <w:rFonts w:ascii="Times New Roman" w:hAnsi="Times New Roman" w:cs="Times New Roman"/>
                  <w:noProof/>
                  <w:sz w:val="24"/>
                  <w:szCs w:val="24"/>
                  <w:lang w:val="en-US" w:eastAsia="en-US"/>
                </w:rPr>
              </w:pPr>
              <w:hyperlink w:anchor="_Toc213770357" w:history="1">
                <w:r w:rsidRPr="003929FF">
                  <w:rPr>
                    <w:rStyle w:val="Hipersaitas"/>
                    <w:rFonts w:ascii="Times New Roman" w:hAnsi="Times New Roman" w:cs="Times New Roman"/>
                    <w:noProof/>
                    <w:sz w:val="24"/>
                    <w:szCs w:val="24"/>
                  </w:rPr>
                  <w:t>Pirkimo sąlygų 1 priedas „Terminai“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19F7EFE0" w14:textId="4DA39B2B" w:rsidR="003929FF" w:rsidRPr="003929FF" w:rsidRDefault="003929FF">
              <w:pPr>
                <w:pStyle w:val="Turinys2"/>
                <w:rPr>
                  <w:rFonts w:ascii="Times New Roman" w:hAnsi="Times New Roman" w:cs="Times New Roman"/>
                  <w:noProof/>
                  <w:sz w:val="24"/>
                  <w:szCs w:val="24"/>
                  <w:lang w:val="en-US" w:eastAsia="en-US"/>
                </w:rPr>
              </w:pPr>
              <w:hyperlink w:anchor="_Toc213770358" w:history="1">
                <w:r w:rsidRPr="003929FF">
                  <w:rPr>
                    <w:rStyle w:val="Hipersaitas"/>
                    <w:rFonts w:ascii="Times New Roman" w:eastAsia="Calibri" w:hAnsi="Times New Roman" w:cs="Times New Roman"/>
                    <w:noProof/>
                    <w:sz w:val="24"/>
                    <w:szCs w:val="24"/>
                  </w:rPr>
                  <w:t>Pirkimo sąlygų 2 priedas „Techninė specifikacija“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57BA2EED" w14:textId="693468A5" w:rsidR="003929FF" w:rsidRPr="003929FF" w:rsidRDefault="003929FF">
              <w:pPr>
                <w:pStyle w:val="Turinys2"/>
                <w:rPr>
                  <w:rFonts w:ascii="Times New Roman" w:hAnsi="Times New Roman" w:cs="Times New Roman"/>
                  <w:noProof/>
                  <w:sz w:val="24"/>
                  <w:szCs w:val="24"/>
                  <w:lang w:val="en-US" w:eastAsia="en-US"/>
                </w:rPr>
              </w:pPr>
              <w:hyperlink w:anchor="_Toc213770359" w:history="1">
                <w:r w:rsidRPr="003929FF">
                  <w:rPr>
                    <w:rStyle w:val="Hipersaitas"/>
                    <w:rFonts w:ascii="Times New Roman" w:eastAsia="Calibri" w:hAnsi="Times New Roman" w:cs="Times New Roman"/>
                    <w:noProof/>
                    <w:sz w:val="24"/>
                    <w:szCs w:val="24"/>
                  </w:rPr>
                  <w:t>Pirkimo sąlygų 3 priedas „Tiekėjų pašalinimo pagrindai“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9</w:t>
                </w:r>
                <w:r w:rsidRPr="003929FF">
                  <w:rPr>
                    <w:rFonts w:ascii="Times New Roman" w:hAnsi="Times New Roman" w:cs="Times New Roman"/>
                    <w:noProof/>
                    <w:webHidden/>
                    <w:sz w:val="24"/>
                    <w:szCs w:val="24"/>
                  </w:rPr>
                  <w:fldChar w:fldCharType="end"/>
                </w:r>
              </w:hyperlink>
            </w:p>
            <w:p w14:paraId="1CA7300A" w14:textId="698D71B0" w:rsidR="003929FF" w:rsidRPr="003929FF" w:rsidRDefault="003929FF">
              <w:pPr>
                <w:pStyle w:val="Turinys2"/>
                <w:rPr>
                  <w:rFonts w:ascii="Times New Roman" w:hAnsi="Times New Roman" w:cs="Times New Roman"/>
                  <w:noProof/>
                  <w:sz w:val="24"/>
                  <w:szCs w:val="24"/>
                  <w:lang w:val="en-US" w:eastAsia="en-US"/>
                </w:rPr>
              </w:pPr>
              <w:hyperlink w:anchor="_Toc213770360" w:history="1">
                <w:r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10</w:t>
                </w:r>
                <w:r w:rsidRPr="003929FF">
                  <w:rPr>
                    <w:rFonts w:ascii="Times New Roman" w:hAnsi="Times New Roman" w:cs="Times New Roman"/>
                    <w:noProof/>
                    <w:webHidden/>
                    <w:sz w:val="24"/>
                    <w:szCs w:val="24"/>
                  </w:rPr>
                  <w:fldChar w:fldCharType="end"/>
                </w:r>
              </w:hyperlink>
            </w:p>
            <w:p w14:paraId="54EA9F5C" w14:textId="60BE046A" w:rsidR="003929FF" w:rsidRPr="003929FF" w:rsidRDefault="003929FF">
              <w:pPr>
                <w:pStyle w:val="Turinys2"/>
                <w:rPr>
                  <w:rFonts w:ascii="Times New Roman" w:hAnsi="Times New Roman" w:cs="Times New Roman"/>
                  <w:noProof/>
                  <w:sz w:val="24"/>
                  <w:szCs w:val="24"/>
                  <w:lang w:val="en-US" w:eastAsia="en-US"/>
                </w:rPr>
              </w:pPr>
              <w:hyperlink w:anchor="_Toc213770361" w:history="1">
                <w:r w:rsidRPr="003929FF">
                  <w:rPr>
                    <w:rStyle w:val="Hipersaitas"/>
                    <w:rFonts w:ascii="Times New Roman" w:eastAsia="Calibri" w:hAnsi="Times New Roman" w:cs="Times New Roman"/>
                    <w:noProof/>
                    <w:sz w:val="24"/>
                    <w:szCs w:val="24"/>
                  </w:rPr>
                  <w:t xml:space="preserve">Pirkimo sąlygų 5 priedas „EBVPD“ </w:t>
                </w:r>
                <w:r w:rsidRPr="003929FF">
                  <w:rPr>
                    <w:rStyle w:val="Hipersaitas"/>
                    <w:rFonts w:ascii="Times New Roman" w:hAnsi="Times New Roman" w:cs="Times New Roman"/>
                    <w:noProof/>
                    <w:sz w:val="24"/>
                    <w:szCs w:val="24"/>
                  </w:rPr>
                  <w:t>(XML formatu)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12</w:t>
                </w:r>
                <w:r w:rsidRPr="003929FF">
                  <w:rPr>
                    <w:rFonts w:ascii="Times New Roman" w:hAnsi="Times New Roman" w:cs="Times New Roman"/>
                    <w:noProof/>
                    <w:webHidden/>
                    <w:sz w:val="24"/>
                    <w:szCs w:val="24"/>
                  </w:rPr>
                  <w:fldChar w:fldCharType="end"/>
                </w:r>
              </w:hyperlink>
            </w:p>
            <w:p w14:paraId="47F0814F" w14:textId="579DF949" w:rsidR="003929FF" w:rsidRPr="003929FF" w:rsidRDefault="003929FF">
              <w:pPr>
                <w:pStyle w:val="Turinys2"/>
                <w:rPr>
                  <w:rFonts w:ascii="Times New Roman" w:hAnsi="Times New Roman" w:cs="Times New Roman"/>
                  <w:noProof/>
                  <w:sz w:val="24"/>
                  <w:szCs w:val="24"/>
                  <w:lang w:val="en-US" w:eastAsia="en-US"/>
                </w:rPr>
              </w:pPr>
              <w:hyperlink w:anchor="_Toc213770362" w:history="1">
                <w:r w:rsidRPr="003929FF">
                  <w:rPr>
                    <w:rStyle w:val="Hipersaitas"/>
                    <w:rFonts w:ascii="Times New Roman" w:eastAsia="Calibri" w:hAnsi="Times New Roman" w:cs="Times New Roman"/>
                    <w:noProof/>
                    <w:sz w:val="24"/>
                    <w:szCs w:val="24"/>
                  </w:rPr>
                  <w:t>Pirkimo sąlygų 6 priedas „Pasiūlymo forma“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13</w:t>
                </w:r>
                <w:r w:rsidRPr="003929FF">
                  <w:rPr>
                    <w:rFonts w:ascii="Times New Roman" w:hAnsi="Times New Roman" w:cs="Times New Roman"/>
                    <w:noProof/>
                    <w:webHidden/>
                    <w:sz w:val="24"/>
                    <w:szCs w:val="24"/>
                  </w:rPr>
                  <w:fldChar w:fldCharType="end"/>
                </w:r>
              </w:hyperlink>
            </w:p>
            <w:p w14:paraId="709D9B53" w14:textId="0001C0C6" w:rsidR="003929FF" w:rsidRPr="003929FF" w:rsidRDefault="003929FF">
              <w:pPr>
                <w:pStyle w:val="Turinys2"/>
                <w:rPr>
                  <w:rFonts w:ascii="Times New Roman" w:hAnsi="Times New Roman" w:cs="Times New Roman"/>
                  <w:noProof/>
                  <w:sz w:val="24"/>
                  <w:szCs w:val="24"/>
                  <w:lang w:val="en-US" w:eastAsia="en-US"/>
                </w:rPr>
              </w:pPr>
              <w:hyperlink w:anchor="_Toc213770363" w:history="1">
                <w:r w:rsidRPr="003929FF">
                  <w:rPr>
                    <w:rStyle w:val="Hipersaitas"/>
                    <w:rFonts w:ascii="Times New Roman" w:eastAsia="Calibri" w:hAnsi="Times New Roman" w:cs="Times New Roman"/>
                    <w:noProof/>
                    <w:sz w:val="24"/>
                    <w:szCs w:val="24"/>
                  </w:rPr>
                  <w:t>Pirkimo sąlygų 7 priedas „Pasiūlymų vertinimo kriterijai ir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14</w:t>
                </w:r>
                <w:r w:rsidRPr="003929FF">
                  <w:rPr>
                    <w:rFonts w:ascii="Times New Roman" w:hAnsi="Times New Roman" w:cs="Times New Roman"/>
                    <w:noProof/>
                    <w:webHidden/>
                    <w:sz w:val="24"/>
                    <w:szCs w:val="24"/>
                  </w:rPr>
                  <w:fldChar w:fldCharType="end"/>
                </w:r>
              </w:hyperlink>
            </w:p>
            <w:p w14:paraId="695CA102" w14:textId="25BB700B" w:rsidR="003929FF" w:rsidRPr="003929FF" w:rsidRDefault="003929FF">
              <w:pPr>
                <w:pStyle w:val="Turinys2"/>
                <w:rPr>
                  <w:rFonts w:ascii="Times New Roman" w:hAnsi="Times New Roman" w:cs="Times New Roman"/>
                  <w:noProof/>
                  <w:sz w:val="24"/>
                  <w:szCs w:val="24"/>
                  <w:lang w:val="en-US" w:eastAsia="en-US"/>
                </w:rPr>
              </w:pPr>
              <w:hyperlink w:anchor="_Toc213770364" w:history="1">
                <w:r w:rsidRPr="003929FF">
                  <w:rPr>
                    <w:rStyle w:val="Hipersaitas"/>
                    <w:rFonts w:ascii="Times New Roman" w:hAnsi="Times New Roman" w:cs="Times New Roman"/>
                    <w:noProof/>
                    <w:sz w:val="24"/>
                    <w:szCs w:val="24"/>
                  </w:rPr>
                  <w:t>Pirkimo sąlygų 8 priedas „Sutarties projektas“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15</w:t>
                </w:r>
                <w:r w:rsidRPr="003929FF">
                  <w:rPr>
                    <w:rFonts w:ascii="Times New Roman" w:hAnsi="Times New Roman" w:cs="Times New Roman"/>
                    <w:noProof/>
                    <w:webHidden/>
                    <w:sz w:val="24"/>
                    <w:szCs w:val="24"/>
                  </w:rPr>
                  <w:fldChar w:fldCharType="end"/>
                </w:r>
              </w:hyperlink>
            </w:p>
            <w:p w14:paraId="2199AC42" w14:textId="3B407E8A" w:rsidR="003929FF" w:rsidRPr="003929FF" w:rsidRDefault="003929FF">
              <w:pPr>
                <w:pStyle w:val="Turinys2"/>
                <w:rPr>
                  <w:rFonts w:ascii="Times New Roman" w:hAnsi="Times New Roman" w:cs="Times New Roman"/>
                  <w:noProof/>
                  <w:sz w:val="24"/>
                  <w:szCs w:val="24"/>
                  <w:lang w:val="en-US" w:eastAsia="en-US"/>
                </w:rPr>
              </w:pPr>
              <w:hyperlink w:anchor="_Toc213770365" w:history="1">
                <w:r w:rsidRPr="003929FF">
                  <w:rPr>
                    <w:rStyle w:val="Hipersaitas"/>
                    <w:rFonts w:ascii="Times New Roman" w:hAnsi="Times New Roman" w:cs="Times New Roman"/>
                    <w:noProof/>
                    <w:sz w:val="24"/>
                    <w:szCs w:val="24"/>
                  </w:rPr>
                  <w:t>Pirkimo sąlygų 9 priedas „Specialistų sąrašas“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16</w:t>
                </w:r>
                <w:r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35CC947E" w:rsidR="008202F0" w:rsidRPr="007B674E"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FF0000"/>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7B674E">
        <w:rPr>
          <w:rFonts w:ascii="Times New Roman" w:hAnsi="Times New Roman" w:cs="Times New Roman"/>
          <w:color w:val="FF0000"/>
          <w:sz w:val="24"/>
          <w:szCs w:val="24"/>
          <w:shd w:val="clear" w:color="auto" w:fill="C5E0B3" w:themeFill="accent6" w:themeFillTint="66"/>
        </w:rPr>
        <w:t>4.</w:t>
      </w:r>
      <w:r w:rsidR="00FC403F">
        <w:rPr>
          <w:rFonts w:ascii="Times New Roman" w:hAnsi="Times New Roman" w:cs="Times New Roman"/>
          <w:color w:val="FF0000"/>
          <w:sz w:val="24"/>
          <w:szCs w:val="24"/>
          <w:shd w:val="clear" w:color="auto" w:fill="C5E0B3" w:themeFill="accent6" w:themeFillTint="66"/>
          <w:lang w:val="en-US"/>
        </w:rPr>
        <w:t>1.</w:t>
      </w:r>
      <w:r w:rsidR="004A4652" w:rsidRPr="007B674E">
        <w:rPr>
          <w:rFonts w:ascii="Times New Roman" w:hAnsi="Times New Roman" w:cs="Times New Roman"/>
          <w:color w:val="FF0000"/>
          <w:sz w:val="24"/>
          <w:szCs w:val="24"/>
          <w:shd w:val="clear" w:color="auto" w:fill="C5E0B3" w:themeFill="accent6" w:themeFillTint="66"/>
        </w:rPr>
        <w:t xml:space="preserve"> p</w:t>
      </w:r>
      <w:r w:rsidR="005F6806" w:rsidRPr="007B674E">
        <w:rPr>
          <w:rFonts w:ascii="Times New Roman" w:hAnsi="Times New Roman" w:cs="Times New Roman"/>
          <w:color w:val="FF0000"/>
          <w:sz w:val="24"/>
          <w:szCs w:val="24"/>
          <w:shd w:val="clear" w:color="auto" w:fill="C5E0B3" w:themeFill="accent6" w:themeFillTint="66"/>
        </w:rPr>
        <w:t>unktu</w:t>
      </w:r>
      <w:r w:rsidR="004A4652" w:rsidRPr="007B674E">
        <w:rPr>
          <w:rFonts w:ascii="Times New Roman" w:hAnsi="Times New Roman" w:cs="Times New Roman"/>
          <w:color w:val="FF0000"/>
          <w:sz w:val="24"/>
          <w:szCs w:val="24"/>
          <w:shd w:val="clear" w:color="auto" w:fill="C5E0B3" w:themeFill="accent6" w:themeFillTint="66"/>
        </w:rPr>
        <w:t xml:space="preserve">. Aplinkos apaugos kriterijai nustatyti </w:t>
      </w:r>
      <w:r w:rsidR="00646480">
        <w:rPr>
          <w:rFonts w:ascii="Times New Roman" w:hAnsi="Times New Roman" w:cs="Times New Roman"/>
          <w:color w:val="FF0000"/>
          <w:sz w:val="24"/>
          <w:szCs w:val="24"/>
          <w:shd w:val="clear" w:color="auto" w:fill="C5E0B3" w:themeFill="accent6" w:themeFillTint="66"/>
        </w:rPr>
        <w:t>2</w:t>
      </w:r>
      <w:r w:rsidR="004A4652" w:rsidRPr="007B674E">
        <w:rPr>
          <w:rFonts w:ascii="Times New Roman" w:hAnsi="Times New Roman" w:cs="Times New Roman"/>
          <w:color w:val="FF0000"/>
          <w:sz w:val="24"/>
          <w:szCs w:val="24"/>
          <w:shd w:val="clear" w:color="auto" w:fill="C5E0B3" w:themeFill="accent6" w:themeFillTint="66"/>
        </w:rPr>
        <w:t xml:space="preserve"> priede „</w:t>
      </w:r>
      <w:r w:rsidR="00646480">
        <w:rPr>
          <w:rFonts w:ascii="Times New Roman" w:hAnsi="Times New Roman" w:cs="Times New Roman"/>
          <w:color w:val="FF0000"/>
          <w:sz w:val="24"/>
          <w:szCs w:val="24"/>
          <w:shd w:val="clear" w:color="auto" w:fill="C5E0B3" w:themeFill="accent6" w:themeFillTint="66"/>
        </w:rPr>
        <w:t>Techninė specifikacija</w:t>
      </w:r>
      <w:r w:rsidR="004A4652" w:rsidRPr="007B674E">
        <w:rPr>
          <w:rFonts w:ascii="Times New Roman" w:hAnsi="Times New Roman" w:cs="Times New Roman"/>
          <w:color w:val="FF0000"/>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r w:rsidR="00E32C8E" w:rsidRPr="00A05077">
        <w:rPr>
          <w:rFonts w:ascii="Times New Roman" w:hAnsi="Times New Roman" w:cs="Times New Roman"/>
          <w:i/>
          <w:iCs/>
          <w:sz w:val="24"/>
          <w:szCs w:val="24"/>
          <w:lang w:eastAsia="en-US"/>
        </w:rPr>
        <w:t>ex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52D737D2"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787C26">
        <w:rPr>
          <w:rFonts w:ascii="Times New Roman" w:eastAsia="Calibri" w:hAnsi="Times New Roman" w:cs="Times New Roman"/>
          <w:color w:val="000000" w:themeColor="text1"/>
          <w:sz w:val="24"/>
          <w:szCs w:val="24"/>
          <w:shd w:val="clear" w:color="auto" w:fill="FFFFFF" w:themeFill="background1"/>
        </w:rPr>
        <w:t>I</w:t>
      </w:r>
      <w:r w:rsidR="001B4D06" w:rsidRPr="001B4D06">
        <w:rPr>
          <w:rFonts w:ascii="Times New Roman" w:eastAsia="Calibri" w:hAnsi="Times New Roman" w:cs="Times New Roman"/>
          <w:color w:val="000000" w:themeColor="text1"/>
          <w:sz w:val="24"/>
          <w:szCs w:val="24"/>
          <w:shd w:val="clear" w:color="auto" w:fill="FFFFFF" w:themeFill="background1"/>
        </w:rPr>
        <w:t>nteraktyv</w:t>
      </w:r>
      <w:r w:rsidR="00787C26">
        <w:rPr>
          <w:rFonts w:ascii="Times New Roman" w:eastAsia="Calibri" w:hAnsi="Times New Roman" w:cs="Times New Roman"/>
          <w:color w:val="000000" w:themeColor="text1"/>
          <w:sz w:val="24"/>
          <w:szCs w:val="24"/>
          <w:shd w:val="clear" w:color="auto" w:fill="FFFFFF" w:themeFill="background1"/>
        </w:rPr>
        <w:t>ius</w:t>
      </w:r>
      <w:r w:rsidR="001B4D06" w:rsidRPr="001B4D06">
        <w:rPr>
          <w:rFonts w:ascii="Times New Roman" w:eastAsia="Calibri" w:hAnsi="Times New Roman" w:cs="Times New Roman"/>
          <w:color w:val="000000" w:themeColor="text1"/>
          <w:sz w:val="24"/>
          <w:szCs w:val="24"/>
          <w:shd w:val="clear" w:color="auto" w:fill="FFFFFF" w:themeFill="background1"/>
        </w:rPr>
        <w:t xml:space="preserve"> ekran</w:t>
      </w:r>
      <w:r w:rsidR="00787C26">
        <w:rPr>
          <w:rFonts w:ascii="Times New Roman" w:eastAsia="Calibri" w:hAnsi="Times New Roman" w:cs="Times New Roman"/>
          <w:color w:val="000000" w:themeColor="text1"/>
          <w:sz w:val="24"/>
          <w:szCs w:val="24"/>
          <w:shd w:val="clear" w:color="auto" w:fill="FFFFFF" w:themeFill="background1"/>
        </w:rPr>
        <w:t>us</w:t>
      </w:r>
      <w:r w:rsidR="001B4D06" w:rsidRPr="001B4D06">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1B4D06" w:rsidRPr="001B4D06">
        <w:rPr>
          <w:rFonts w:ascii="Times New Roman" w:eastAsia="Calibri" w:hAnsi="Times New Roman" w:cs="Times New Roman"/>
          <w:color w:val="000000" w:themeColor="text1"/>
          <w:sz w:val="24"/>
          <w:szCs w:val="24"/>
          <w:shd w:val="clear" w:color="auto" w:fill="FFFFFF" w:themeFill="background1"/>
        </w:rPr>
        <w:t>32351200-0</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6" w:name="_Ref39427921"/>
      <w:bookmarkStart w:id="7" w:name="_Ref39427927"/>
      <w:bookmarkStart w:id="8" w:name="_Ref39740354"/>
      <w:bookmarkStart w:id="9" w:name="_Toc213770348"/>
      <w:r w:rsidRPr="00B14E8A">
        <w:rPr>
          <w:rFonts w:ascii="Times New Roman" w:hAnsi="Times New Roman" w:cs="Times New Roman"/>
          <w:b/>
          <w:sz w:val="28"/>
          <w:szCs w:val="24"/>
        </w:rPr>
        <w:t>Susitikimai su tiekėjais</w:t>
      </w:r>
      <w:bookmarkEnd w:id="6"/>
      <w:bookmarkEnd w:id="7"/>
      <w:r w:rsidR="003B6924" w:rsidRPr="00B14E8A">
        <w:rPr>
          <w:rFonts w:ascii="Times New Roman" w:hAnsi="Times New Roman" w:cs="Times New Roman"/>
          <w:b/>
          <w:sz w:val="28"/>
          <w:szCs w:val="24"/>
        </w:rPr>
        <w:t xml:space="preserve"> ir objekto apžiūra</w:t>
      </w:r>
      <w:bookmarkEnd w:id="8"/>
      <w:bookmarkEnd w:id="9"/>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0" w:name="_Ref39473754"/>
      <w:bookmarkStart w:id="11" w:name="_Ref39473761"/>
      <w:bookmarkStart w:id="12" w:name="_Ref39474188"/>
      <w:bookmarkStart w:id="13" w:name="_Toc213770349"/>
      <w:r w:rsidRPr="00B14E8A">
        <w:rPr>
          <w:rFonts w:ascii="Times New Roman" w:hAnsi="Times New Roman" w:cs="Times New Roman"/>
          <w:b/>
          <w:sz w:val="28"/>
          <w:szCs w:val="24"/>
        </w:rPr>
        <w:t>Tiekėjų pašalinimo pagrindai</w:t>
      </w:r>
      <w:bookmarkEnd w:id="10"/>
      <w:bookmarkEnd w:id="11"/>
      <w:bookmarkEnd w:id="12"/>
      <w:r w:rsidR="00975F1F" w:rsidRPr="00B14E8A">
        <w:rPr>
          <w:rFonts w:ascii="Times New Roman" w:hAnsi="Times New Roman" w:cs="Times New Roman"/>
          <w:b/>
          <w:sz w:val="28"/>
          <w:szCs w:val="24"/>
        </w:rPr>
        <w:t xml:space="preserve"> ir kvalifikacijos reikalavimai</w:t>
      </w:r>
      <w:bookmarkEnd w:id="13"/>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4"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4"/>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5" w:name="_Toc213770350"/>
      <w:r>
        <w:rPr>
          <w:rFonts w:ascii="Times New Roman" w:hAnsi="Times New Roman" w:cs="Times New Roman"/>
          <w:b/>
          <w:sz w:val="28"/>
          <w:szCs w:val="24"/>
        </w:rPr>
        <w:lastRenderedPageBreak/>
        <w:t>Reikalavimai, susiję su nacionaliniu saugumu</w:t>
      </w:r>
      <w:bookmarkEnd w:id="15"/>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0C0FFFB"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w:t>
      </w:r>
      <w:r w:rsidR="008241B8">
        <w:rPr>
          <w:rFonts w:ascii="Times New Roman" w:hAnsi="Times New Roman" w:cs="Times New Roman"/>
          <w:sz w:val="24"/>
          <w:szCs w:val="24"/>
        </w:rPr>
        <w:t xml:space="preserve"> Pateikdamas ir p</w:t>
      </w:r>
      <w:r w:rsidRPr="00B14E8A">
        <w:rPr>
          <w:rFonts w:ascii="Times New Roman" w:hAnsi="Times New Roman" w:cs="Times New Roman"/>
          <w:sz w:val="24"/>
          <w:szCs w:val="24"/>
        </w:rPr>
        <w:t xml:space="preserve">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382F70B4" w:rsidR="00B14E8A" w:rsidRPr="00B14E8A" w:rsidRDefault="008241B8"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241B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E8A">
        <w:rPr>
          <w:rFonts w:ascii="Times New Roman" w:hAnsi="Times New Roman" w:cs="Times New Roman"/>
          <w:sz w:val="24"/>
          <w:szCs w:val="24"/>
        </w:rPr>
        <w:t>;</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3B51081E" w:rsidR="00450415" w:rsidRPr="007B674E"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EB148FB" w14:textId="25FDE4F5" w:rsidR="007B674E" w:rsidRPr="007B674E" w:rsidRDefault="007B674E" w:rsidP="007B674E">
      <w:pPr>
        <w:pStyle w:val="Sraopastraipa"/>
        <w:numPr>
          <w:ilvl w:val="2"/>
          <w:numId w:val="8"/>
        </w:numPr>
        <w:tabs>
          <w:tab w:val="left" w:pos="1134"/>
        </w:tabs>
        <w:ind w:left="0" w:firstLine="567"/>
        <w:rPr>
          <w:rFonts w:ascii="Times New Roman" w:hAnsi="Times New Roman" w:cs="Times New Roman"/>
          <w:sz w:val="24"/>
          <w:szCs w:val="24"/>
        </w:rPr>
      </w:pPr>
      <w:r w:rsidRPr="007B674E">
        <w:rPr>
          <w:rFonts w:ascii="Times New Roman" w:hAnsi="Times New Roman" w:cs="Times New Roman"/>
          <w:sz w:val="24"/>
          <w:szCs w:val="24"/>
        </w:rPr>
        <w:t xml:space="preserve">techninė specifikacija, užpildyta pagal specialiųjų pirkimo sąlygų </w:t>
      </w:r>
      <w:r>
        <w:rPr>
          <w:rFonts w:ascii="Times New Roman" w:hAnsi="Times New Roman" w:cs="Times New Roman"/>
          <w:sz w:val="24"/>
          <w:szCs w:val="24"/>
        </w:rPr>
        <w:t xml:space="preserve">2 </w:t>
      </w:r>
      <w:r w:rsidRPr="007B674E">
        <w:rPr>
          <w:rFonts w:ascii="Times New Roman" w:hAnsi="Times New Roman" w:cs="Times New Roman"/>
          <w:sz w:val="24"/>
          <w:szCs w:val="24"/>
        </w:rPr>
        <w:t>pried</w:t>
      </w:r>
      <w:r>
        <w:rPr>
          <w:rFonts w:ascii="Times New Roman" w:hAnsi="Times New Roman" w:cs="Times New Roman"/>
          <w:sz w:val="24"/>
          <w:szCs w:val="24"/>
        </w:rPr>
        <w:t>ą;</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 xml:space="preserve">Teikiant pasiūlymą, pasiūlymą ir visus su pasiūlymu teikiamus dokumentus reikia suarchyvuoti („suzipinti“)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(„suzipinti“),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770352"/>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213770353"/>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213770354"/>
      <w:r w:rsidRPr="00442480">
        <w:rPr>
          <w:rFonts w:ascii="Times New Roman" w:hAnsi="Times New Roman" w:cs="Times New Roman"/>
          <w:b/>
          <w:sz w:val="28"/>
          <w:szCs w:val="24"/>
        </w:rPr>
        <w:lastRenderedPageBreak/>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7"/>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7CADCF3F"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FC403F">
        <w:rPr>
          <w:rFonts w:ascii="Times New Roman" w:hAnsi="Times New Roman" w:cs="Times New Roman"/>
          <w:color w:val="000000" w:themeColor="text1"/>
          <w:sz w:val="24"/>
          <w:szCs w:val="24"/>
          <w:shd w:val="clear" w:color="auto" w:fill="C5E0B3" w:themeFill="accent6" w:themeFillTint="66"/>
        </w:rPr>
        <w:t xml:space="preserve"> ir 6.1.7 punkte numatyta tiekėjo Techninė specifikacija</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8" w:name="_Ref39425999"/>
      <w:bookmarkStart w:id="39" w:name="_Ref39426005"/>
      <w:bookmarkStart w:id="40"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8"/>
      <w:bookmarkEnd w:id="39"/>
      <w:bookmarkEnd w:id="40"/>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1" w:name="_Toc213770356"/>
      <w:bookmarkEnd w:id="2"/>
      <w:r w:rsidRPr="007553BB">
        <w:rPr>
          <w:rFonts w:ascii="Times New Roman" w:hAnsi="Times New Roman" w:cs="Times New Roman"/>
          <w:b/>
          <w:sz w:val="28"/>
          <w:szCs w:val="24"/>
        </w:rPr>
        <w:t>Kitos sąlygos</w:t>
      </w:r>
      <w:bookmarkEnd w:id="41"/>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2" w:name="_Toc213770357"/>
      <w:r w:rsidRPr="003929FF">
        <w:rPr>
          <w:rFonts w:ascii="Times New Roman" w:hAnsi="Times New Roman" w:cs="Times New Roman"/>
          <w:color w:val="000000" w:themeColor="text1"/>
          <w:sz w:val="20"/>
          <w:szCs w:val="20"/>
        </w:rPr>
        <w:lastRenderedPageBreak/>
        <w:t>Pirkimo sąlygų 1 priedas „Terminai“</w:t>
      </w:r>
      <w:bookmarkEnd w:id="42"/>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pat apie anksčiau praneštų pirkimo </w:t>
            </w:r>
            <w:r w:rsidRPr="007664C3">
              <w:rPr>
                <w:rFonts w:ascii="Times New Roman" w:hAnsi="Times New Roman" w:cs="Times New Roman"/>
                <w:sz w:val="20"/>
                <w:szCs w:val="20"/>
              </w:rPr>
              <w:lastRenderedPageBreak/>
              <w:t>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3" w:name="_Ref38539939"/>
      <w:bookmarkStart w:id="44" w:name="_Ref38541068"/>
      <w:bookmarkStart w:id="45" w:name="_Ref38885053"/>
      <w:bookmarkStart w:id="46" w:name="_Ref38899023"/>
      <w:bookmarkStart w:id="47"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3"/>
      <w:bookmarkEnd w:id="44"/>
      <w:bookmarkEnd w:id="45"/>
      <w:bookmarkEnd w:id="46"/>
      <w:bookmarkEnd w:id="47"/>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8" w:name="_Ref38285444"/>
      <w:bookmarkStart w:id="49"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3D69ADC7" w14:textId="0244E813" w:rsidR="001263E8" w:rsidRPr="008034AF" w:rsidRDefault="007559C3" w:rsidP="008034AF">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„2</w:t>
      </w:r>
      <w:r w:rsidR="008034AF">
        <w:rPr>
          <w:rFonts w:ascii="Times New Roman" w:eastAsia="Calibri" w:hAnsi="Times New Roman" w:cs="Times New Roman"/>
          <w:iCs/>
          <w:color w:val="000000" w:themeColor="text1"/>
          <w:sz w:val="24"/>
          <w:szCs w:val="24"/>
        </w:rPr>
        <w:t xml:space="preserve"> </w:t>
      </w:r>
      <w:r w:rsidR="001263E8" w:rsidRPr="00090E47">
        <w:rPr>
          <w:rFonts w:ascii="Times New Roman" w:eastAsia="Calibri" w:hAnsi="Times New Roman" w:cs="Times New Roman"/>
          <w:iCs/>
          <w:color w:val="000000" w:themeColor="text1"/>
          <w:sz w:val="24"/>
          <w:szCs w:val="24"/>
        </w:rPr>
        <w:t>priedas Techninė specifikacij</w:t>
      </w:r>
      <w:r w:rsidR="008034AF">
        <w:rPr>
          <w:rFonts w:ascii="Times New Roman" w:eastAsia="Calibri" w:hAnsi="Times New Roman" w:cs="Times New Roman"/>
          <w:iCs/>
          <w:color w:val="000000" w:themeColor="text1"/>
          <w:sz w:val="24"/>
          <w:szCs w:val="24"/>
        </w:rPr>
        <w:t>a</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Toc213770359"/>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8"/>
      <w:bookmarkEnd w:id="49"/>
      <w:bookmarkEnd w:id="50"/>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Ref38291223"/>
      <w:bookmarkStart w:id="52" w:name="_Ref38291334"/>
      <w:bookmarkStart w:id="53" w:name="_Ref38533412"/>
      <w:bookmarkStart w:id="54"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1"/>
      <w:bookmarkEnd w:id="52"/>
      <w:bookmarkEnd w:id="53"/>
      <w:bookmarkEnd w:id="54"/>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60BF3CE2" w14:textId="77777777" w:rsidR="004E2C3B" w:rsidRPr="004E2C3B" w:rsidRDefault="004E2C3B" w:rsidP="004E2C3B">
      <w:pPr>
        <w:pStyle w:val="paragrafesrasas2lygis"/>
        <w:rPr>
          <w:sz w:val="24"/>
          <w:szCs w:val="24"/>
          <w:shd w:val="clear" w:color="auto" w:fill="FFFFFF"/>
        </w:rPr>
      </w:pPr>
      <w:bookmarkStart w:id="55" w:name="_Ref38291379"/>
      <w:bookmarkStart w:id="56" w:name="_Ref38291394"/>
      <w:bookmarkStart w:id="57" w:name="_Ref38898251"/>
      <w:bookmarkStart w:id="58" w:name="_Toc213770361"/>
      <w:r w:rsidRPr="004E2C3B">
        <w:rPr>
          <w:rFonts w:eastAsia="Calibri"/>
          <w:color w:val="000000" w:themeColor="text1"/>
          <w:sz w:val="24"/>
          <w:szCs w:val="24"/>
          <w:lang w:val="en-US"/>
        </w:rPr>
        <w:t xml:space="preserve">1. </w:t>
      </w:r>
      <w:r w:rsidRPr="004E2C3B">
        <w:rPr>
          <w:sz w:val="24"/>
          <w:szCs w:val="24"/>
          <w:shd w:val="clear" w:color="auto" w:fill="FFFFFF"/>
        </w:rPr>
        <w:t>Reikalavimai tiekėjo kvalifikacijai nėra nustatomi.</w:t>
      </w:r>
    </w:p>
    <w:p w14:paraId="2205AB13" w14:textId="77777777" w:rsidR="004E2C3B" w:rsidRDefault="004E2C3B" w:rsidP="004E2C3B">
      <w:pPr>
        <w:pStyle w:val="paragrafesrasas2lygis"/>
        <w:rPr>
          <w:shd w:val="clear" w:color="auto" w:fill="FFFFFF"/>
        </w:rPr>
      </w:pPr>
    </w:p>
    <w:p w14:paraId="3767F7E8" w14:textId="77777777" w:rsidR="004E2C3B" w:rsidRDefault="004E2C3B" w:rsidP="004E2C3B">
      <w:pPr>
        <w:pStyle w:val="paragrafesrasas2lygis"/>
        <w:rPr>
          <w:shd w:val="clear" w:color="auto" w:fill="FFFFFF"/>
        </w:rPr>
      </w:pPr>
    </w:p>
    <w:p w14:paraId="41943016" w14:textId="77777777" w:rsidR="004E2C3B" w:rsidRDefault="004E2C3B" w:rsidP="004E2C3B">
      <w:pPr>
        <w:pStyle w:val="paragrafesrasas2lygis"/>
        <w:jc w:val="center"/>
        <w:rPr>
          <w:rFonts w:eastAsia="Calibri"/>
          <w:b/>
          <w:color w:val="000000" w:themeColor="text1"/>
          <w:sz w:val="24"/>
          <w:szCs w:val="24"/>
        </w:rPr>
      </w:pPr>
      <w:r w:rsidRPr="004E2C3B">
        <w:rPr>
          <w:rFonts w:eastAsia="Calibri"/>
          <w:b/>
          <w:color w:val="000000" w:themeColor="text1"/>
          <w:sz w:val="24"/>
          <w:szCs w:val="24"/>
        </w:rPr>
        <w:t>TIEKĖJAMS KELIAMI REIKALAVIMAI DĖL KOKYBĖS VADYBOS SISTEMOS IR (AR)</w:t>
      </w:r>
      <w:r w:rsidRPr="004E2C3B">
        <w:rPr>
          <w:rFonts w:eastAsia="Calibri"/>
          <w:b/>
          <w:color w:val="000000" w:themeColor="text1"/>
          <w:sz w:val="24"/>
          <w:szCs w:val="24"/>
        </w:rPr>
        <w:br/>
        <w:t>APLINKOS APSAUGOS VADYBOS SISTEMOS STANDARTŲ REIKALAVIMA</w:t>
      </w:r>
      <w:r>
        <w:rPr>
          <w:rFonts w:eastAsia="Calibri"/>
          <w:b/>
          <w:color w:val="000000" w:themeColor="text1"/>
          <w:sz w:val="24"/>
          <w:szCs w:val="24"/>
        </w:rPr>
        <w:t>I</w:t>
      </w:r>
    </w:p>
    <w:p w14:paraId="7F21C3AE" w14:textId="77777777" w:rsidR="004E2C3B" w:rsidRPr="004E2C3B" w:rsidRDefault="004E2C3B" w:rsidP="004E2C3B">
      <w:pPr>
        <w:pStyle w:val="paragrafesrasas2lygis"/>
        <w:rPr>
          <w:rFonts w:eastAsia="Calibri"/>
          <w:color w:val="000000" w:themeColor="text1"/>
          <w:sz w:val="24"/>
          <w:szCs w:val="24"/>
        </w:rPr>
      </w:pPr>
    </w:p>
    <w:p w14:paraId="7810F961" w14:textId="46A174B4" w:rsidR="004E2C3B" w:rsidRPr="004E2C3B" w:rsidRDefault="004E2C3B" w:rsidP="004E2C3B">
      <w:pPr>
        <w:pStyle w:val="paragrafesrasas2lygis"/>
        <w:rPr>
          <w:rFonts w:eastAsia="Calibri"/>
          <w:color w:val="000000" w:themeColor="text1"/>
          <w:sz w:val="24"/>
          <w:szCs w:val="24"/>
        </w:rPr>
      </w:pPr>
      <w:r w:rsidRPr="004E2C3B">
        <w:rPr>
          <w:rFonts w:eastAsia="Calibri"/>
          <w:color w:val="000000" w:themeColor="text1"/>
          <w:sz w:val="24"/>
          <w:szCs w:val="24"/>
        </w:rPr>
        <w:t>1. Perkančioji organizacija nereikalauja, kad tiekėjai laikytųsi kokybės vadybos sistemos ir (arba)</w:t>
      </w:r>
      <w:r w:rsidRPr="004E2C3B">
        <w:rPr>
          <w:rFonts w:eastAsia="Calibri"/>
          <w:color w:val="000000" w:themeColor="text1"/>
          <w:sz w:val="24"/>
          <w:szCs w:val="24"/>
        </w:rPr>
        <w:br/>
        <w:t>aplinkos apsaugos vadybos sistemos standartų</w:t>
      </w:r>
      <w:r>
        <w:rPr>
          <w:rFonts w:eastAsia="Calibri"/>
          <w:color w:val="000000" w:themeColor="text1"/>
          <w:sz w:val="24"/>
          <w:szCs w:val="24"/>
        </w:rPr>
        <w:t>.</w:t>
      </w:r>
    </w:p>
    <w:p w14:paraId="0F045CF4" w14:textId="74C3012C" w:rsidR="004E2C3B" w:rsidRPr="004E2C3B" w:rsidRDefault="004E2C3B" w:rsidP="004E2C3B">
      <w:pPr>
        <w:pStyle w:val="paragrafesrasas2lygis"/>
        <w:jc w:val="center"/>
        <w:rPr>
          <w:rFonts w:eastAsia="Calibri"/>
          <w:b/>
          <w:color w:val="000000" w:themeColor="text1"/>
          <w:sz w:val="20"/>
          <w:szCs w:val="24"/>
        </w:rPr>
      </w:pPr>
      <w:r w:rsidRPr="004E2C3B">
        <w:rPr>
          <w:rFonts w:eastAsia="Calibri"/>
          <w:b/>
          <w:color w:val="000000" w:themeColor="text1"/>
          <w:sz w:val="20"/>
          <w:szCs w:val="24"/>
        </w:rPr>
        <w:br w:type="page"/>
      </w:r>
    </w:p>
    <w:p w14:paraId="5D0FDE6E" w14:textId="7210F142"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5"/>
      <w:bookmarkEnd w:id="56"/>
      <w:bookmarkEnd w:id="57"/>
      <w:bookmarkEnd w:id="58"/>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.xml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9" w:name="_Ref38540913"/>
      <w:bookmarkStart w:id="60" w:name="_Ref38898051"/>
      <w:bookmarkStart w:id="61" w:name="_Ref38901392"/>
      <w:bookmarkStart w:id="62"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9"/>
      <w:bookmarkEnd w:id="60"/>
      <w:bookmarkEnd w:id="61"/>
      <w:bookmarkEnd w:id="62"/>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3" w:name="_Ref39484039"/>
      <w:bookmarkStart w:id="64" w:name="_Ref40278562"/>
      <w:bookmarkStart w:id="65"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3"/>
      <w:bookmarkEnd w:id="64"/>
      <w:bookmarkEnd w:id="65"/>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6" w:name="_Ref39586171"/>
      <w:bookmarkStart w:id="67" w:name="_Ref39673580"/>
      <w:bookmarkStart w:id="68" w:name="_Ref39674283"/>
      <w:bookmarkStart w:id="69"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6"/>
      <w:bookmarkEnd w:id="67"/>
      <w:bookmarkEnd w:id="68"/>
      <w:bookmarkEnd w:id="69"/>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391E9ACA" w14:textId="36CBDB38" w:rsidR="00B94E57" w:rsidRPr="004E2C3B" w:rsidRDefault="004E2C3B" w:rsidP="004E2C3B">
      <w:pPr>
        <w:spacing w:after="0"/>
        <w:jc w:val="center"/>
        <w:rPr>
          <w:rFonts w:ascii="Times New Roman" w:hAnsi="Times New Roman" w:cs="Times New Roman"/>
          <w:color w:val="000000" w:themeColor="text1"/>
          <w:sz w:val="24"/>
          <w:szCs w:val="24"/>
        </w:rPr>
        <w:sectPr w:rsidR="00B94E57" w:rsidRPr="004E2C3B" w:rsidSect="00100D30">
          <w:footerReference w:type="default" r:id="rId14"/>
          <w:pgSz w:w="12240" w:h="15840"/>
          <w:pgMar w:top="567" w:right="567" w:bottom="567" w:left="1701" w:header="0" w:footer="0" w:gutter="0"/>
          <w:pgNumType w:start="1"/>
          <w:cols w:space="720"/>
          <w:titlePg/>
          <w:docGrid w:linePitch="360"/>
        </w:sectPr>
      </w:pPr>
      <w:r>
        <w:rPr>
          <w:rFonts w:ascii="Times New Roman" w:hAnsi="Times New Roman" w:cs="Times New Roman"/>
          <w:color w:val="000000" w:themeColor="text1"/>
          <w:sz w:val="24"/>
          <w:szCs w:val="24"/>
        </w:rPr>
        <w:t>_____</w:t>
      </w:r>
      <w:r w:rsidR="001B4D06">
        <w:rPr>
          <w:rFonts w:ascii="Times New Roman" w:hAnsi="Times New Roman" w:cs="Times New Roman"/>
          <w:color w:val="000000" w:themeColor="text1"/>
          <w:sz w:val="24"/>
          <w:szCs w:val="24"/>
        </w:rPr>
        <w:t>____</w:t>
      </w:r>
    </w:p>
    <w:p w14:paraId="67A3E2F9" w14:textId="4B9E87B4" w:rsidR="008D704D" w:rsidRPr="004E2C3B" w:rsidRDefault="008D704D" w:rsidP="001B4D06">
      <w:pPr>
        <w:pStyle w:val="Antrat2"/>
        <w:rPr>
          <w:rFonts w:ascii="Times New Roman" w:hAnsi="Times New Roman" w:cs="Times New Roman"/>
          <w:bCs/>
          <w:smallCaps/>
          <w:sz w:val="24"/>
          <w:szCs w:val="24"/>
        </w:rPr>
      </w:pPr>
    </w:p>
    <w:sectPr w:rsidR="008D704D" w:rsidRPr="004E2C3B" w:rsidSect="00B94E57">
      <w:pgSz w:w="15840" w:h="12240" w:orient="landscape"/>
      <w:pgMar w:top="618" w:right="672"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759F2" w14:textId="77777777" w:rsidR="00F456F2" w:rsidRDefault="00F456F2" w:rsidP="00D05666">
      <w:r>
        <w:separator/>
      </w:r>
    </w:p>
  </w:endnote>
  <w:endnote w:type="continuationSeparator" w:id="0">
    <w:p w14:paraId="70781E79" w14:textId="77777777" w:rsidR="00F456F2" w:rsidRDefault="00F456F2" w:rsidP="00D05666">
      <w:r>
        <w:continuationSeparator/>
      </w:r>
    </w:p>
  </w:endnote>
  <w:endnote w:type="continuationNotice" w:id="1">
    <w:p w14:paraId="6E99D00B" w14:textId="77777777" w:rsidR="00F456F2" w:rsidRDefault="00F456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99419"/>
      <w:docPartObj>
        <w:docPartGallery w:val="Page Numbers (Bottom of Page)"/>
        <w:docPartUnique/>
      </w:docPartObj>
    </w:sdtPr>
    <w:sdtContent>
      <w:p w14:paraId="3501A705" w14:textId="56121E5A" w:rsidR="00100D30" w:rsidRDefault="00100D30">
        <w:pPr>
          <w:pStyle w:val="Porat"/>
          <w:jc w:val="right"/>
        </w:pPr>
        <w:r>
          <w:fldChar w:fldCharType="begin"/>
        </w:r>
        <w:r>
          <w:instrText>PAGE   \* MERGEFORMAT</w:instrText>
        </w:r>
        <w:r>
          <w:fldChar w:fldCharType="separate"/>
        </w:r>
        <w:r w:rsidR="0058796A">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F8ED0" w14:textId="77777777" w:rsidR="00F456F2" w:rsidRDefault="00F456F2" w:rsidP="00D05666">
      <w:r>
        <w:separator/>
      </w:r>
    </w:p>
  </w:footnote>
  <w:footnote w:type="continuationSeparator" w:id="0">
    <w:p w14:paraId="10734051" w14:textId="77777777" w:rsidR="00F456F2" w:rsidRDefault="00F456F2" w:rsidP="00D05666">
      <w:r>
        <w:continuationSeparator/>
      </w:r>
    </w:p>
  </w:footnote>
  <w:footnote w:type="continuationNotice" w:id="1">
    <w:p w14:paraId="6309F559" w14:textId="77777777" w:rsidR="00F456F2" w:rsidRDefault="00F456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1902137">
    <w:abstractNumId w:val="10"/>
  </w:num>
  <w:num w:numId="2" w16cid:durableId="2120221173">
    <w:abstractNumId w:val="4"/>
  </w:num>
  <w:num w:numId="3" w16cid:durableId="120654802">
    <w:abstractNumId w:val="21"/>
  </w:num>
  <w:num w:numId="4" w16cid:durableId="1945380683">
    <w:abstractNumId w:val="26"/>
  </w:num>
  <w:num w:numId="5" w16cid:durableId="862481382">
    <w:abstractNumId w:val="18"/>
  </w:num>
  <w:num w:numId="6" w16cid:durableId="1381369289">
    <w:abstractNumId w:val="31"/>
  </w:num>
  <w:num w:numId="7" w16cid:durableId="432475320">
    <w:abstractNumId w:val="29"/>
  </w:num>
  <w:num w:numId="8" w16cid:durableId="1300376756">
    <w:abstractNumId w:val="1"/>
  </w:num>
  <w:num w:numId="9" w16cid:durableId="586810652">
    <w:abstractNumId w:val="30"/>
  </w:num>
  <w:num w:numId="10" w16cid:durableId="1985770679">
    <w:abstractNumId w:val="28"/>
  </w:num>
  <w:num w:numId="11" w16cid:durableId="115023234">
    <w:abstractNumId w:val="25"/>
  </w:num>
  <w:num w:numId="12" w16cid:durableId="1554078776">
    <w:abstractNumId w:val="13"/>
  </w:num>
  <w:num w:numId="13" w16cid:durableId="188420007">
    <w:abstractNumId w:val="16"/>
  </w:num>
  <w:num w:numId="14" w16cid:durableId="2116367746">
    <w:abstractNumId w:val="27"/>
  </w:num>
  <w:num w:numId="15" w16cid:durableId="407312952">
    <w:abstractNumId w:val="6"/>
  </w:num>
  <w:num w:numId="16" w16cid:durableId="1478450134">
    <w:abstractNumId w:val="9"/>
  </w:num>
  <w:num w:numId="17" w16cid:durableId="1522160076">
    <w:abstractNumId w:val="15"/>
  </w:num>
  <w:num w:numId="18" w16cid:durableId="1213076741">
    <w:abstractNumId w:val="3"/>
  </w:num>
  <w:num w:numId="19" w16cid:durableId="453987531">
    <w:abstractNumId w:val="7"/>
  </w:num>
  <w:num w:numId="20" w16cid:durableId="1909921417">
    <w:abstractNumId w:val="19"/>
  </w:num>
  <w:num w:numId="21" w16cid:durableId="377508514">
    <w:abstractNumId w:val="8"/>
  </w:num>
  <w:num w:numId="22" w16cid:durableId="345904863">
    <w:abstractNumId w:val="12"/>
  </w:num>
  <w:num w:numId="23" w16cid:durableId="1443725289">
    <w:abstractNumId w:val="20"/>
  </w:num>
  <w:num w:numId="24" w16cid:durableId="1554459362">
    <w:abstractNumId w:val="5"/>
  </w:num>
  <w:num w:numId="25" w16cid:durableId="1416248935">
    <w:abstractNumId w:val="0"/>
  </w:num>
  <w:num w:numId="26" w16cid:durableId="1101948629">
    <w:abstractNumId w:val="11"/>
  </w:num>
  <w:num w:numId="27" w16cid:durableId="646009964">
    <w:abstractNumId w:val="24"/>
  </w:num>
  <w:num w:numId="28" w16cid:durableId="229655022">
    <w:abstractNumId w:val="22"/>
  </w:num>
  <w:num w:numId="29" w16cid:durableId="1358893222">
    <w:abstractNumId w:val="23"/>
  </w:num>
  <w:num w:numId="30" w16cid:durableId="1331371460">
    <w:abstractNumId w:val="14"/>
  </w:num>
  <w:num w:numId="31" w16cid:durableId="1290476452">
    <w:abstractNumId w:val="2"/>
  </w:num>
  <w:num w:numId="32" w16cid:durableId="227688973">
    <w:abstractNumId w:val="17"/>
  </w:num>
  <w:num w:numId="33" w16cid:durableId="58638041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0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2F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3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2200"/>
    <w:rsid w:val="00522C57"/>
    <w:rsid w:val="00522E11"/>
    <w:rsid w:val="00522E35"/>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E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96A"/>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480"/>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3E6"/>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C2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74E"/>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41B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D96"/>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D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8B8"/>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6F2"/>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03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29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9745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7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4692B38-13AC-4F32-BEBC-06715470BB21}">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2789</Words>
  <Characters>15901</Characters>
  <Application>Microsoft Office Word</Application>
  <DocSecurity>0</DocSecurity>
  <Lines>132</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2026-05-29T09:01:00Z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